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73B6" w14:textId="77777777" w:rsidR="00097056" w:rsidRPr="00D85AAC" w:rsidRDefault="00097056" w:rsidP="00097056">
      <w:pPr>
        <w:pStyle w:val="Style1"/>
        <w:rPr>
          <w:b/>
        </w:rPr>
      </w:pPr>
      <w:r w:rsidRPr="00D85AAC">
        <w:rPr>
          <w:b/>
          <w:noProof/>
        </w:rPr>
        <w:drawing>
          <wp:inline distT="0" distB="0" distL="0" distR="0" wp14:anchorId="2FAA1884" wp14:editId="7D1C4DBC">
            <wp:extent cx="2309091" cy="655969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SF_Benioff_Oak+SF_Horiz_navy_CMYK_p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775" cy="6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CB645" w14:textId="77777777" w:rsidR="00A36E66" w:rsidRPr="00A36E66" w:rsidRDefault="00A36E66" w:rsidP="00097056">
      <w:pPr>
        <w:pStyle w:val="Style1"/>
        <w:rPr>
          <w:b/>
          <w:sz w:val="40"/>
          <w:szCs w:val="40"/>
        </w:rPr>
      </w:pPr>
      <w:r w:rsidRPr="00A36E66">
        <w:rPr>
          <w:b/>
          <w:sz w:val="40"/>
          <w:szCs w:val="40"/>
        </w:rPr>
        <w:t>PHuzzlers</w:t>
      </w:r>
    </w:p>
    <w:p w14:paraId="6366F112" w14:textId="0D923053" w:rsidR="00DC7653" w:rsidRPr="00D85AAC" w:rsidRDefault="00DC7653" w:rsidP="00097056">
      <w:pPr>
        <w:pStyle w:val="Style1"/>
        <w:rPr>
          <w:b/>
        </w:rPr>
      </w:pPr>
      <w:r w:rsidRPr="00D85AAC">
        <w:rPr>
          <w:b/>
        </w:rPr>
        <w:t>1</w:t>
      </w:r>
      <w:r w:rsidR="006508F1">
        <w:rPr>
          <w:b/>
        </w:rPr>
        <w:t>8</w:t>
      </w:r>
      <w:r w:rsidRPr="00D85AAC">
        <w:rPr>
          <w:b/>
        </w:rPr>
        <w:t>th International Conference Neonatal &amp; Childhood Pulmonary Vascular Disease</w:t>
      </w:r>
      <w:r w:rsidRPr="00D85AAC">
        <w:rPr>
          <w:b/>
        </w:rPr>
        <w:br/>
      </w:r>
      <w:r w:rsidR="00097056" w:rsidRPr="00D85AAC">
        <w:rPr>
          <w:b/>
        </w:rPr>
        <w:t xml:space="preserve">Thursday – Saturday, </w:t>
      </w:r>
      <w:r w:rsidR="006508F1">
        <w:rPr>
          <w:b/>
        </w:rPr>
        <w:t>March</w:t>
      </w:r>
      <w:r w:rsidR="00CD6F7E">
        <w:rPr>
          <w:b/>
        </w:rPr>
        <w:t xml:space="preserve"> </w:t>
      </w:r>
      <w:r w:rsidR="00E24A5D">
        <w:rPr>
          <w:b/>
        </w:rPr>
        <w:t>2</w:t>
      </w:r>
      <w:r w:rsidR="006508F1">
        <w:rPr>
          <w:b/>
        </w:rPr>
        <w:t>7-29</w:t>
      </w:r>
      <w:r w:rsidR="00CD6F7E">
        <w:rPr>
          <w:b/>
        </w:rPr>
        <w:t>, 202</w:t>
      </w:r>
      <w:r w:rsidR="006508F1">
        <w:rPr>
          <w:b/>
        </w:rPr>
        <w:t>5</w:t>
      </w:r>
      <w:r w:rsidRPr="00D85AAC">
        <w:rPr>
          <w:b/>
        </w:rPr>
        <w:br/>
        <w:t>Hilton San Francisco Financial District Hotel</w:t>
      </w:r>
    </w:p>
    <w:p w14:paraId="7F3B2537" w14:textId="1F64BD89" w:rsidR="00044AF9" w:rsidRDefault="00DC7653" w:rsidP="00DC7653">
      <w:pPr>
        <w:pStyle w:val="Style1"/>
        <w:rPr>
          <w:b/>
          <w:color w:val="FF0000"/>
        </w:rPr>
      </w:pPr>
      <w:r w:rsidRPr="00D85AAC">
        <w:rPr>
          <w:b/>
          <w:u w:val="single"/>
        </w:rPr>
        <w:t xml:space="preserve">Instructions for </w:t>
      </w:r>
      <w:r w:rsidR="00A36E66">
        <w:rPr>
          <w:b/>
          <w:u w:val="single"/>
        </w:rPr>
        <w:t>PHuzzler Case Presentation</w:t>
      </w:r>
      <w:r w:rsidRPr="00D85AAC">
        <w:rPr>
          <w:b/>
          <w:u w:val="single"/>
        </w:rPr>
        <w:t xml:space="preserve"> Submission</w:t>
      </w:r>
      <w:r w:rsidRPr="00D85AAC">
        <w:rPr>
          <w:b/>
          <w:u w:val="single"/>
        </w:rPr>
        <w:br/>
      </w:r>
      <w:r w:rsidR="00307C70" w:rsidRPr="00D85AAC">
        <w:rPr>
          <w:b/>
          <w:color w:val="FF0000"/>
        </w:rPr>
        <w:t xml:space="preserve">Deadline: </w:t>
      </w:r>
      <w:r w:rsidR="00097056" w:rsidRPr="00D85AAC">
        <w:rPr>
          <w:b/>
          <w:color w:val="FF0000"/>
        </w:rPr>
        <w:t>February</w:t>
      </w:r>
      <w:r w:rsidRPr="00D85AAC">
        <w:rPr>
          <w:b/>
          <w:color w:val="FF0000"/>
        </w:rPr>
        <w:t xml:space="preserve"> </w:t>
      </w:r>
      <w:r w:rsidR="006508F1">
        <w:rPr>
          <w:b/>
          <w:color w:val="FF0000"/>
        </w:rPr>
        <w:t>28</w:t>
      </w:r>
      <w:r w:rsidRPr="00D85AAC">
        <w:rPr>
          <w:b/>
          <w:color w:val="FF0000"/>
        </w:rPr>
        <w:t>, 20</w:t>
      </w:r>
      <w:r w:rsidR="00511BD2">
        <w:rPr>
          <w:b/>
          <w:color w:val="FF0000"/>
        </w:rPr>
        <w:t>2</w:t>
      </w:r>
      <w:r w:rsidR="006508F1">
        <w:rPr>
          <w:b/>
          <w:color w:val="FF0000"/>
        </w:rPr>
        <w:t>5</w:t>
      </w:r>
    </w:p>
    <w:p w14:paraId="2260B1F4" w14:textId="77777777" w:rsidR="006508F1" w:rsidRPr="00D85AAC" w:rsidRDefault="006508F1" w:rsidP="00DC7653">
      <w:pPr>
        <w:pStyle w:val="Style1"/>
        <w:rPr>
          <w:b/>
          <w:u w:val="single"/>
        </w:rPr>
      </w:pPr>
    </w:p>
    <w:p w14:paraId="5DCB20D0" w14:textId="77777777" w:rsidR="006508F1" w:rsidRDefault="00307C70" w:rsidP="006508F1">
      <w:pPr>
        <w:pStyle w:val="BodyText"/>
        <w:rPr>
          <w:rFonts w:ascii="Arial" w:hAnsi="Arial" w:cs="Arial"/>
          <w:sz w:val="20"/>
          <w:szCs w:val="20"/>
        </w:rPr>
      </w:pPr>
      <w:r w:rsidRPr="006508F1">
        <w:rPr>
          <w:rFonts w:ascii="Arial" w:hAnsi="Arial" w:cs="Arial"/>
          <w:sz w:val="20"/>
          <w:szCs w:val="20"/>
        </w:rPr>
        <w:t xml:space="preserve">The </w:t>
      </w:r>
      <w:r w:rsidR="00A36E66" w:rsidRPr="006508F1">
        <w:rPr>
          <w:rFonts w:ascii="Arial" w:hAnsi="Arial" w:cs="Arial"/>
          <w:sz w:val="20"/>
          <w:szCs w:val="20"/>
        </w:rPr>
        <w:t>PHuzzler Case Presentation series</w:t>
      </w:r>
      <w:r w:rsidR="009E42E9" w:rsidRPr="006508F1">
        <w:rPr>
          <w:rFonts w:ascii="Arial" w:hAnsi="Arial" w:cs="Arial"/>
          <w:sz w:val="20"/>
          <w:szCs w:val="20"/>
        </w:rPr>
        <w:t xml:space="preserve"> is</w:t>
      </w:r>
      <w:r w:rsidR="004E40A4" w:rsidRPr="006508F1">
        <w:rPr>
          <w:rFonts w:ascii="Arial" w:hAnsi="Arial" w:cs="Arial"/>
          <w:sz w:val="20"/>
          <w:szCs w:val="20"/>
        </w:rPr>
        <w:t xml:space="preserve"> a monthly web-based clinical conference</w:t>
      </w:r>
      <w:r w:rsidR="00A36E66" w:rsidRPr="006508F1">
        <w:rPr>
          <w:rFonts w:ascii="Arial" w:hAnsi="Arial" w:cs="Arial"/>
          <w:sz w:val="20"/>
          <w:szCs w:val="20"/>
        </w:rPr>
        <w:t xml:space="preserve"> </w:t>
      </w:r>
      <w:r w:rsidR="004E40A4" w:rsidRPr="006508F1">
        <w:rPr>
          <w:rFonts w:ascii="Arial" w:hAnsi="Arial" w:cs="Arial"/>
          <w:sz w:val="20"/>
          <w:szCs w:val="20"/>
        </w:rPr>
        <w:t>established by the Pediatric Pulmonary Hypertension Network (PPHNet)</w:t>
      </w:r>
      <w:r w:rsidR="009E42E9" w:rsidRPr="006508F1">
        <w:rPr>
          <w:rFonts w:ascii="Arial" w:hAnsi="Arial" w:cs="Arial"/>
          <w:sz w:val="20"/>
          <w:szCs w:val="20"/>
        </w:rPr>
        <w:t xml:space="preserve">. </w:t>
      </w:r>
      <w:r w:rsidR="004221F9" w:rsidRPr="006508F1">
        <w:rPr>
          <w:rFonts w:ascii="Arial" w:hAnsi="Arial" w:cs="Arial"/>
          <w:sz w:val="20"/>
          <w:szCs w:val="20"/>
        </w:rPr>
        <w:t xml:space="preserve">As in previous years, </w:t>
      </w:r>
      <w:r w:rsidR="000B2F26" w:rsidRPr="006508F1">
        <w:rPr>
          <w:rFonts w:ascii="Arial" w:hAnsi="Arial" w:cs="Arial"/>
          <w:sz w:val="20"/>
          <w:szCs w:val="20"/>
        </w:rPr>
        <w:t xml:space="preserve">we </w:t>
      </w:r>
      <w:r w:rsidR="009E42E9" w:rsidRPr="006508F1">
        <w:rPr>
          <w:rFonts w:ascii="Arial" w:hAnsi="Arial" w:cs="Arial"/>
          <w:sz w:val="20"/>
          <w:szCs w:val="20"/>
        </w:rPr>
        <w:t xml:space="preserve">are excited to </w:t>
      </w:r>
      <w:r w:rsidR="000B2F26" w:rsidRPr="006508F1">
        <w:rPr>
          <w:rFonts w:ascii="Arial" w:hAnsi="Arial" w:cs="Arial"/>
          <w:sz w:val="20"/>
          <w:szCs w:val="20"/>
        </w:rPr>
        <w:t xml:space="preserve">team up with </w:t>
      </w:r>
      <w:r w:rsidR="004221F9" w:rsidRPr="006508F1">
        <w:rPr>
          <w:rFonts w:ascii="Arial" w:hAnsi="Arial" w:cs="Arial"/>
          <w:sz w:val="20"/>
          <w:szCs w:val="20"/>
        </w:rPr>
        <w:t xml:space="preserve">the </w:t>
      </w:r>
      <w:r w:rsidR="000B2F26" w:rsidRPr="006508F1">
        <w:rPr>
          <w:rFonts w:ascii="Arial" w:hAnsi="Arial" w:cs="Arial"/>
          <w:sz w:val="20"/>
          <w:szCs w:val="20"/>
        </w:rPr>
        <w:t xml:space="preserve">PHuzzler </w:t>
      </w:r>
      <w:r w:rsidR="004221F9" w:rsidRPr="006508F1">
        <w:rPr>
          <w:rFonts w:ascii="Arial" w:hAnsi="Arial" w:cs="Arial"/>
          <w:sz w:val="20"/>
          <w:szCs w:val="20"/>
        </w:rPr>
        <w:t xml:space="preserve">team </w:t>
      </w:r>
      <w:r w:rsidR="000B2F26" w:rsidRPr="006508F1">
        <w:rPr>
          <w:rFonts w:ascii="Arial" w:hAnsi="Arial" w:cs="Arial"/>
          <w:sz w:val="20"/>
          <w:szCs w:val="20"/>
        </w:rPr>
        <w:t xml:space="preserve">to </w:t>
      </w:r>
      <w:r w:rsidR="009E42E9" w:rsidRPr="006508F1">
        <w:rPr>
          <w:rFonts w:ascii="Arial" w:hAnsi="Arial" w:cs="Arial"/>
          <w:sz w:val="20"/>
          <w:szCs w:val="20"/>
        </w:rPr>
        <w:t xml:space="preserve">feature </w:t>
      </w:r>
      <w:r w:rsidR="00CD6F7E" w:rsidRPr="006508F1">
        <w:rPr>
          <w:rFonts w:ascii="Arial" w:hAnsi="Arial" w:cs="Arial"/>
          <w:sz w:val="20"/>
          <w:szCs w:val="20"/>
        </w:rPr>
        <w:t xml:space="preserve">the annual </w:t>
      </w:r>
      <w:r w:rsidR="009E42E9" w:rsidRPr="006508F1">
        <w:rPr>
          <w:rFonts w:ascii="Arial" w:hAnsi="Arial" w:cs="Arial"/>
          <w:sz w:val="20"/>
          <w:szCs w:val="20"/>
        </w:rPr>
        <w:t xml:space="preserve">“PHuzzler International Conference edition”, </w:t>
      </w:r>
      <w:r w:rsidR="000B2F26" w:rsidRPr="006508F1">
        <w:rPr>
          <w:rFonts w:ascii="Arial" w:hAnsi="Arial" w:cs="Arial"/>
          <w:sz w:val="20"/>
          <w:szCs w:val="20"/>
        </w:rPr>
        <w:t xml:space="preserve">a </w:t>
      </w:r>
      <w:r w:rsidR="009E42E9" w:rsidRPr="006508F1">
        <w:rPr>
          <w:rFonts w:ascii="Arial" w:hAnsi="Arial" w:cs="Arial"/>
          <w:sz w:val="20"/>
          <w:szCs w:val="20"/>
        </w:rPr>
        <w:t>case presentation forum with incorporated mentorship.</w:t>
      </w:r>
    </w:p>
    <w:p w14:paraId="5821E32C" w14:textId="2C6946BA" w:rsidR="009E42E9" w:rsidRPr="006508F1" w:rsidRDefault="009E42E9" w:rsidP="006508F1">
      <w:pPr>
        <w:pStyle w:val="BodyText"/>
        <w:rPr>
          <w:rFonts w:ascii="Arial" w:hAnsi="Arial" w:cs="Arial"/>
          <w:sz w:val="20"/>
          <w:szCs w:val="20"/>
        </w:rPr>
      </w:pPr>
      <w:r w:rsidRPr="006508F1">
        <w:rPr>
          <w:rFonts w:ascii="Arial" w:hAnsi="Arial" w:cs="Arial"/>
          <w:sz w:val="20"/>
          <w:szCs w:val="20"/>
        </w:rPr>
        <w:t xml:space="preserve"> </w:t>
      </w:r>
    </w:p>
    <w:p w14:paraId="6652D5BD" w14:textId="44B68E80" w:rsidR="00A36E66" w:rsidRDefault="00A36E66" w:rsidP="006508F1">
      <w:pPr>
        <w:pStyle w:val="BodyText"/>
        <w:rPr>
          <w:rFonts w:ascii="Arial" w:hAnsi="Arial" w:cs="Arial"/>
          <w:sz w:val="20"/>
          <w:szCs w:val="20"/>
        </w:rPr>
      </w:pPr>
      <w:r w:rsidRPr="006508F1">
        <w:rPr>
          <w:rFonts w:ascii="Arial" w:hAnsi="Arial" w:cs="Arial"/>
          <w:sz w:val="20"/>
          <w:szCs w:val="20"/>
        </w:rPr>
        <w:t>We are encouraging trainees and junior faculty to submit interesting cases to th</w:t>
      </w:r>
      <w:r w:rsidR="00CD6F7E" w:rsidRPr="006508F1">
        <w:rPr>
          <w:rFonts w:ascii="Arial" w:hAnsi="Arial" w:cs="Arial"/>
          <w:sz w:val="20"/>
          <w:szCs w:val="20"/>
        </w:rPr>
        <w:t>e PHuzzler selection committee</w:t>
      </w:r>
      <w:r w:rsidRPr="006508F1">
        <w:rPr>
          <w:rFonts w:ascii="Arial" w:hAnsi="Arial" w:cs="Arial"/>
          <w:sz w:val="20"/>
          <w:szCs w:val="20"/>
        </w:rPr>
        <w:t xml:space="preserve">. If </w:t>
      </w:r>
      <w:r w:rsidR="00D02958" w:rsidRPr="006508F1">
        <w:rPr>
          <w:rFonts w:ascii="Arial" w:hAnsi="Arial" w:cs="Arial"/>
          <w:sz w:val="20"/>
          <w:szCs w:val="20"/>
        </w:rPr>
        <w:t xml:space="preserve">your case is </w:t>
      </w:r>
      <w:r w:rsidRPr="006508F1">
        <w:rPr>
          <w:rFonts w:ascii="Arial" w:hAnsi="Arial" w:cs="Arial"/>
          <w:sz w:val="20"/>
          <w:szCs w:val="20"/>
        </w:rPr>
        <w:t xml:space="preserve">not </w:t>
      </w:r>
      <w:r w:rsidR="00D02958" w:rsidRPr="006508F1">
        <w:rPr>
          <w:rFonts w:ascii="Arial" w:hAnsi="Arial" w:cs="Arial"/>
          <w:sz w:val="20"/>
          <w:szCs w:val="20"/>
        </w:rPr>
        <w:t xml:space="preserve">selected </w:t>
      </w:r>
      <w:r w:rsidRPr="006508F1">
        <w:rPr>
          <w:rFonts w:ascii="Arial" w:hAnsi="Arial" w:cs="Arial"/>
          <w:sz w:val="20"/>
          <w:szCs w:val="20"/>
        </w:rPr>
        <w:t xml:space="preserve">for presentation, the abstract </w:t>
      </w:r>
      <w:r w:rsidR="00D02958" w:rsidRPr="006508F1">
        <w:rPr>
          <w:rFonts w:ascii="Arial" w:hAnsi="Arial" w:cs="Arial"/>
          <w:sz w:val="20"/>
          <w:szCs w:val="20"/>
        </w:rPr>
        <w:t xml:space="preserve">will be considered </w:t>
      </w:r>
      <w:r w:rsidRPr="006508F1">
        <w:rPr>
          <w:rFonts w:ascii="Arial" w:hAnsi="Arial" w:cs="Arial"/>
          <w:sz w:val="20"/>
          <w:szCs w:val="20"/>
        </w:rPr>
        <w:t>for poster presentation</w:t>
      </w:r>
      <w:r w:rsidR="009E42E9" w:rsidRPr="006508F1">
        <w:rPr>
          <w:rFonts w:ascii="Arial" w:hAnsi="Arial" w:cs="Arial"/>
          <w:sz w:val="20"/>
          <w:szCs w:val="20"/>
        </w:rPr>
        <w:t xml:space="preserve"> and for future PHuzzler presentation</w:t>
      </w:r>
      <w:r w:rsidR="008C0316" w:rsidRPr="006508F1">
        <w:rPr>
          <w:rFonts w:ascii="Arial" w:hAnsi="Arial" w:cs="Arial"/>
          <w:sz w:val="20"/>
          <w:szCs w:val="20"/>
        </w:rPr>
        <w:t xml:space="preserve"> in the monthly series</w:t>
      </w:r>
      <w:r w:rsidR="00AC0AEF" w:rsidRPr="006508F1">
        <w:rPr>
          <w:rFonts w:ascii="Arial" w:hAnsi="Arial" w:cs="Arial"/>
          <w:sz w:val="20"/>
          <w:szCs w:val="20"/>
        </w:rPr>
        <w:t>.</w:t>
      </w:r>
    </w:p>
    <w:p w14:paraId="02919CF1" w14:textId="77777777" w:rsidR="006508F1" w:rsidRPr="006508F1" w:rsidRDefault="006508F1" w:rsidP="006508F1">
      <w:pPr>
        <w:pStyle w:val="BodyText"/>
        <w:rPr>
          <w:rFonts w:ascii="Arial" w:hAnsi="Arial" w:cs="Arial"/>
          <w:sz w:val="20"/>
          <w:szCs w:val="20"/>
        </w:rPr>
      </w:pPr>
    </w:p>
    <w:p w14:paraId="1B0F9B7B" w14:textId="0A9AB765" w:rsidR="00044AF9" w:rsidRPr="006508F1" w:rsidRDefault="00A36E66" w:rsidP="006508F1">
      <w:pPr>
        <w:pStyle w:val="BodyText"/>
        <w:rPr>
          <w:rFonts w:ascii="Arial" w:hAnsi="Arial" w:cs="Arial"/>
          <w:sz w:val="20"/>
          <w:szCs w:val="20"/>
        </w:rPr>
      </w:pPr>
      <w:r w:rsidRPr="006508F1">
        <w:rPr>
          <w:rFonts w:ascii="Arial" w:hAnsi="Arial" w:cs="Arial"/>
          <w:sz w:val="20"/>
          <w:szCs w:val="20"/>
        </w:rPr>
        <w:t xml:space="preserve">The </w:t>
      </w:r>
      <w:r w:rsidR="00307C70" w:rsidRPr="006508F1">
        <w:rPr>
          <w:rFonts w:ascii="Arial" w:hAnsi="Arial" w:cs="Arial"/>
          <w:sz w:val="20"/>
          <w:szCs w:val="20"/>
        </w:rPr>
        <w:t>Program Committee reminds attendees that the material deemed appropriate for presentation at the conference should be original and new scientific work.</w:t>
      </w:r>
      <w:r w:rsidR="00DC7653" w:rsidRPr="006508F1">
        <w:rPr>
          <w:rFonts w:ascii="Arial" w:hAnsi="Arial" w:cs="Arial"/>
          <w:sz w:val="20"/>
          <w:szCs w:val="20"/>
        </w:rPr>
        <w:t xml:space="preserve"> </w:t>
      </w:r>
      <w:r w:rsidR="00307C70" w:rsidRPr="006508F1">
        <w:rPr>
          <w:rFonts w:ascii="Arial" w:hAnsi="Arial" w:cs="Arial"/>
          <w:sz w:val="20"/>
          <w:szCs w:val="20"/>
        </w:rPr>
        <w:t>Work presented elsewhere in the last calendar year will not be excluded.</w:t>
      </w:r>
      <w:r w:rsidR="00DC7653" w:rsidRPr="006508F1">
        <w:rPr>
          <w:rFonts w:ascii="Arial" w:hAnsi="Arial" w:cs="Arial"/>
          <w:sz w:val="20"/>
          <w:szCs w:val="20"/>
        </w:rPr>
        <w:t xml:space="preserve"> </w:t>
      </w:r>
      <w:r w:rsidR="00307C70" w:rsidRPr="006508F1">
        <w:rPr>
          <w:rFonts w:ascii="Arial" w:hAnsi="Arial" w:cs="Arial"/>
          <w:sz w:val="20"/>
          <w:szCs w:val="20"/>
        </w:rPr>
        <w:t xml:space="preserve">Selected abstracts will be presented in a poster </w:t>
      </w:r>
      <w:r w:rsidR="00DC7653" w:rsidRPr="006508F1">
        <w:rPr>
          <w:rFonts w:ascii="Arial" w:hAnsi="Arial" w:cs="Arial"/>
          <w:sz w:val="20"/>
          <w:szCs w:val="20"/>
        </w:rPr>
        <w:t>session and p</w:t>
      </w:r>
      <w:r w:rsidR="00307C70" w:rsidRPr="006508F1">
        <w:rPr>
          <w:rFonts w:ascii="Arial" w:hAnsi="Arial" w:cs="Arial"/>
          <w:sz w:val="20"/>
          <w:szCs w:val="20"/>
        </w:rPr>
        <w:t>rizes awarded for best abstracts.</w:t>
      </w:r>
    </w:p>
    <w:p w14:paraId="40CC71C2" w14:textId="77777777" w:rsidR="00044AF9" w:rsidRPr="004221F9" w:rsidRDefault="00044AF9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14:paraId="7E350287" w14:textId="77777777" w:rsidR="00044AF9" w:rsidRPr="004221F9" w:rsidRDefault="00DC7653">
      <w:pPr>
        <w:pStyle w:val="Heading1"/>
        <w:rPr>
          <w:rFonts w:ascii="Arial" w:hAnsi="Arial" w:cs="Arial"/>
          <w:bCs w:val="0"/>
          <w:sz w:val="20"/>
          <w:szCs w:val="20"/>
          <w:u w:val="single"/>
        </w:rPr>
      </w:pPr>
      <w:r w:rsidRPr="004221F9">
        <w:rPr>
          <w:rFonts w:ascii="Arial" w:hAnsi="Arial" w:cs="Arial"/>
          <w:bCs w:val="0"/>
          <w:sz w:val="20"/>
          <w:szCs w:val="20"/>
          <w:u w:val="single"/>
        </w:rPr>
        <w:t>Abstract Preparation</w:t>
      </w:r>
    </w:p>
    <w:p w14:paraId="52AEFA31" w14:textId="77777777" w:rsidR="00044AF9" w:rsidRPr="004221F9" w:rsidRDefault="00307C70">
      <w:pPr>
        <w:pStyle w:val="BodyText"/>
        <w:spacing w:line="242" w:lineRule="exact"/>
        <w:ind w:left="119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Submitted abstracts must adhere to the following specifications:</w:t>
      </w:r>
    </w:p>
    <w:p w14:paraId="1DC0FB1A" w14:textId="77777777" w:rsidR="00044AF9" w:rsidRPr="004221F9" w:rsidRDefault="00307C70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spacing w:line="253" w:lineRule="exact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Abstracts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are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to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be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authored,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co</w:t>
      </w:r>
      <w:r w:rsidRPr="004221F9">
        <w:rPr>
          <w:rFonts w:ascii="Cambria Math" w:hAnsi="Cambria Math" w:cs="Cambria Math"/>
          <w:sz w:val="20"/>
          <w:szCs w:val="20"/>
        </w:rPr>
        <w:t>‐</w:t>
      </w:r>
      <w:r w:rsidRPr="004221F9">
        <w:rPr>
          <w:rFonts w:ascii="Arial" w:hAnsi="Arial" w:cs="Arial"/>
          <w:sz w:val="20"/>
          <w:szCs w:val="20"/>
        </w:rPr>
        <w:t>authored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and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must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be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limited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to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300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words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under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the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headings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pacing w:val="-2"/>
          <w:sz w:val="20"/>
          <w:szCs w:val="20"/>
        </w:rPr>
        <w:t>of:</w:t>
      </w:r>
    </w:p>
    <w:p w14:paraId="0F6DCAFF" w14:textId="77B52E30" w:rsidR="00044AF9" w:rsidRPr="004221F9" w:rsidRDefault="00307C70">
      <w:pPr>
        <w:pStyle w:val="BodyText"/>
        <w:spacing w:before="4" w:line="242" w:lineRule="exact"/>
        <w:ind w:left="739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Background/Hypothesis;</w:t>
      </w:r>
      <w:r w:rsidR="00CD6F7E" w:rsidRPr="004221F9">
        <w:rPr>
          <w:rFonts w:ascii="Arial" w:hAnsi="Arial" w:cs="Arial"/>
          <w:sz w:val="20"/>
          <w:szCs w:val="20"/>
        </w:rPr>
        <w:t xml:space="preserve"> Materials and Methods; Results</w:t>
      </w:r>
      <w:r w:rsidRPr="004221F9">
        <w:rPr>
          <w:rFonts w:ascii="Arial" w:hAnsi="Arial" w:cs="Arial"/>
          <w:sz w:val="20"/>
          <w:szCs w:val="20"/>
        </w:rPr>
        <w:t xml:space="preserve"> and Conclusions.</w:t>
      </w:r>
    </w:p>
    <w:p w14:paraId="0211551C" w14:textId="77777777" w:rsidR="00044AF9" w:rsidRPr="004221F9" w:rsidRDefault="00307C70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spacing w:line="249" w:lineRule="exact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Abstracts</w:t>
      </w:r>
      <w:r w:rsidRPr="004221F9">
        <w:rPr>
          <w:rFonts w:ascii="Arial" w:hAnsi="Arial" w:cs="Arial"/>
          <w:spacing w:val="-13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should</w:t>
      </w:r>
      <w:r w:rsidRPr="004221F9">
        <w:rPr>
          <w:rFonts w:ascii="Arial" w:hAnsi="Arial" w:cs="Arial"/>
          <w:spacing w:val="-13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be</w:t>
      </w:r>
      <w:r w:rsidRPr="004221F9">
        <w:rPr>
          <w:rFonts w:ascii="Arial" w:hAnsi="Arial" w:cs="Arial"/>
          <w:spacing w:val="-13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in</w:t>
      </w:r>
      <w:r w:rsidRPr="004221F9">
        <w:rPr>
          <w:rFonts w:ascii="Arial" w:hAnsi="Arial" w:cs="Arial"/>
          <w:spacing w:val="-13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English.</w:t>
      </w:r>
    </w:p>
    <w:p w14:paraId="74708B28" w14:textId="77777777" w:rsidR="00CD6F7E" w:rsidRPr="004221F9" w:rsidRDefault="00307C70" w:rsidP="00CD6F7E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spacing w:line="242" w:lineRule="auto"/>
        <w:ind w:right="933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Abstracts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must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be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formatted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as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Microsoft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Word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document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with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single</w:t>
      </w:r>
      <w:r w:rsidRPr="004221F9">
        <w:rPr>
          <w:rFonts w:ascii="Cambria Math" w:hAnsi="Cambria Math" w:cs="Cambria Math"/>
          <w:sz w:val="20"/>
          <w:szCs w:val="20"/>
        </w:rPr>
        <w:t>‐</w:t>
      </w:r>
      <w:r w:rsidRPr="004221F9">
        <w:rPr>
          <w:rFonts w:ascii="Arial" w:hAnsi="Arial" w:cs="Arial"/>
          <w:sz w:val="20"/>
          <w:szCs w:val="20"/>
        </w:rPr>
        <w:t>spaced,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Arial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size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12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font and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1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inch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margins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on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all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pacing w:val="-2"/>
          <w:sz w:val="20"/>
          <w:szCs w:val="20"/>
        </w:rPr>
        <w:t>sides.</w:t>
      </w:r>
    </w:p>
    <w:p w14:paraId="07A70F81" w14:textId="0FB6D75C" w:rsidR="00044AF9" w:rsidRPr="004221F9" w:rsidRDefault="00CD6F7E" w:rsidP="00CD6F7E">
      <w:pPr>
        <w:pStyle w:val="ListParagraph"/>
        <w:tabs>
          <w:tab w:val="left" w:pos="739"/>
          <w:tab w:val="left" w:pos="740"/>
        </w:tabs>
        <w:spacing w:line="242" w:lineRule="auto"/>
        <w:ind w:right="933" w:firstLine="0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 xml:space="preserve"> </w:t>
      </w:r>
    </w:p>
    <w:p w14:paraId="2F0A89F4" w14:textId="77777777" w:rsidR="00044AF9" w:rsidRPr="004221F9" w:rsidRDefault="00DC7653" w:rsidP="00DC7653">
      <w:pPr>
        <w:pStyle w:val="BodyText"/>
        <w:spacing w:before="7"/>
        <w:rPr>
          <w:rFonts w:ascii="Arial" w:hAnsi="Arial" w:cs="Arial"/>
          <w:b/>
          <w:sz w:val="20"/>
          <w:szCs w:val="20"/>
          <w:u w:val="single"/>
        </w:rPr>
      </w:pPr>
      <w:r w:rsidRPr="004221F9">
        <w:rPr>
          <w:rFonts w:ascii="Arial" w:hAnsi="Arial" w:cs="Arial"/>
          <w:b/>
          <w:sz w:val="20"/>
          <w:szCs w:val="20"/>
          <w:u w:val="single"/>
        </w:rPr>
        <w:t>Abstract Title</w:t>
      </w:r>
    </w:p>
    <w:p w14:paraId="425B110F" w14:textId="77777777" w:rsidR="00044AF9" w:rsidRPr="004221F9" w:rsidRDefault="00307C70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spacing w:before="4" w:line="256" w:lineRule="exact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Begin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title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flush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with</w:t>
      </w:r>
      <w:r w:rsidRPr="004221F9">
        <w:rPr>
          <w:rFonts w:ascii="Arial" w:hAnsi="Arial" w:cs="Arial"/>
          <w:spacing w:val="-6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the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margin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at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the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top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left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hand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corner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of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the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box.</w:t>
      </w:r>
      <w:r w:rsidRPr="004221F9">
        <w:rPr>
          <w:rFonts w:ascii="Arial" w:hAnsi="Arial" w:cs="Arial"/>
          <w:spacing w:val="3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End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the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title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with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</w:t>
      </w:r>
      <w:r w:rsidRPr="004221F9">
        <w:rPr>
          <w:rFonts w:ascii="Arial" w:hAnsi="Arial" w:cs="Arial"/>
          <w:spacing w:val="-6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period.</w:t>
      </w:r>
    </w:p>
    <w:p w14:paraId="3AAA47DD" w14:textId="77777777" w:rsidR="00044AF9" w:rsidRPr="004221F9" w:rsidRDefault="00307C70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line="253" w:lineRule="exact"/>
        <w:ind w:left="740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No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abbreviations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may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be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used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in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the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title.</w:t>
      </w:r>
    </w:p>
    <w:p w14:paraId="3193B3D7" w14:textId="77777777" w:rsidR="00044AF9" w:rsidRPr="004221F9" w:rsidRDefault="00307C70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line="254" w:lineRule="exact"/>
        <w:ind w:left="740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The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title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should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be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in</w:t>
      </w:r>
      <w:r w:rsidRPr="004221F9">
        <w:rPr>
          <w:rFonts w:ascii="Arial" w:hAnsi="Arial" w:cs="Arial"/>
          <w:spacing w:val="-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bold.</w:t>
      </w:r>
    </w:p>
    <w:p w14:paraId="0A670EAF" w14:textId="77777777" w:rsidR="00044AF9" w:rsidRPr="004221F9" w:rsidRDefault="00307C70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before="8"/>
        <w:ind w:left="740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Do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not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use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capital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letters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in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the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title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except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for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words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that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are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always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capitalized.</w:t>
      </w:r>
    </w:p>
    <w:p w14:paraId="2EAAFF4E" w14:textId="77777777" w:rsidR="00044AF9" w:rsidRPr="004221F9" w:rsidRDefault="00044AF9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14:paraId="711121DC" w14:textId="77777777" w:rsidR="00044AF9" w:rsidRPr="004221F9" w:rsidRDefault="00DC7653" w:rsidP="00DC7653">
      <w:pPr>
        <w:pStyle w:val="BodyText"/>
        <w:spacing w:before="7"/>
        <w:rPr>
          <w:rFonts w:ascii="Arial" w:hAnsi="Arial" w:cs="Arial"/>
          <w:b/>
          <w:sz w:val="20"/>
          <w:szCs w:val="20"/>
          <w:u w:val="single"/>
        </w:rPr>
      </w:pPr>
      <w:r w:rsidRPr="004221F9">
        <w:rPr>
          <w:rFonts w:ascii="Arial" w:hAnsi="Arial" w:cs="Arial"/>
          <w:b/>
          <w:sz w:val="20"/>
          <w:szCs w:val="20"/>
          <w:u w:val="single"/>
        </w:rPr>
        <w:t>Authors &amp; Institutions</w:t>
      </w:r>
    </w:p>
    <w:p w14:paraId="394CDC8C" w14:textId="77777777" w:rsidR="00044AF9" w:rsidRPr="004221F9" w:rsidRDefault="00307C70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before="23"/>
        <w:ind w:left="740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Group</w:t>
      </w:r>
      <w:r w:rsidRPr="004221F9">
        <w:rPr>
          <w:rFonts w:ascii="Arial" w:hAnsi="Arial" w:cs="Arial"/>
          <w:spacing w:val="-14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the</w:t>
      </w:r>
      <w:r w:rsidRPr="004221F9">
        <w:rPr>
          <w:rFonts w:ascii="Arial" w:hAnsi="Arial" w:cs="Arial"/>
          <w:spacing w:val="-12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authors</w:t>
      </w:r>
      <w:r w:rsidRPr="004221F9">
        <w:rPr>
          <w:rFonts w:ascii="Arial" w:hAnsi="Arial" w:cs="Arial"/>
          <w:spacing w:val="-15"/>
          <w:sz w:val="20"/>
          <w:szCs w:val="20"/>
        </w:rPr>
        <w:t xml:space="preserve"> </w:t>
      </w:r>
      <w:r w:rsidRPr="004221F9">
        <w:rPr>
          <w:rFonts w:ascii="Arial" w:hAnsi="Arial" w:cs="Arial"/>
          <w:spacing w:val="-2"/>
          <w:sz w:val="20"/>
          <w:szCs w:val="20"/>
        </w:rPr>
        <w:t>together;</w:t>
      </w:r>
      <w:r w:rsidRPr="004221F9">
        <w:rPr>
          <w:rFonts w:ascii="Arial" w:hAnsi="Arial" w:cs="Arial"/>
          <w:spacing w:val="-12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last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name</w:t>
      </w:r>
      <w:r w:rsidRPr="004221F9">
        <w:rPr>
          <w:rFonts w:ascii="Arial" w:hAnsi="Arial" w:cs="Arial"/>
          <w:spacing w:val="-14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followed</w:t>
      </w:r>
      <w:r w:rsidRPr="004221F9">
        <w:rPr>
          <w:rFonts w:ascii="Arial" w:hAnsi="Arial" w:cs="Arial"/>
          <w:spacing w:val="-1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by</w:t>
      </w:r>
      <w:r w:rsidRPr="004221F9">
        <w:rPr>
          <w:rFonts w:ascii="Arial" w:hAnsi="Arial" w:cs="Arial"/>
          <w:spacing w:val="-12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first</w:t>
      </w:r>
      <w:r w:rsidRPr="004221F9">
        <w:rPr>
          <w:rFonts w:ascii="Arial" w:hAnsi="Arial" w:cs="Arial"/>
          <w:spacing w:val="-13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initial</w:t>
      </w:r>
      <w:r w:rsidRPr="004221F9">
        <w:rPr>
          <w:rFonts w:ascii="Arial" w:hAnsi="Arial" w:cs="Arial"/>
          <w:spacing w:val="-14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and</w:t>
      </w:r>
      <w:r w:rsidRPr="004221F9">
        <w:rPr>
          <w:rFonts w:ascii="Arial" w:hAnsi="Arial" w:cs="Arial"/>
          <w:spacing w:val="-13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middle</w:t>
      </w:r>
      <w:r w:rsidRPr="004221F9">
        <w:rPr>
          <w:rFonts w:ascii="Arial" w:hAnsi="Arial" w:cs="Arial"/>
          <w:spacing w:val="-16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initial.</w:t>
      </w:r>
    </w:p>
    <w:p w14:paraId="54B5C8CA" w14:textId="77777777" w:rsidR="00044AF9" w:rsidRPr="004221F9" w:rsidRDefault="00307C70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before="35"/>
        <w:ind w:left="740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Omit</w:t>
      </w:r>
      <w:r w:rsidRPr="004221F9">
        <w:rPr>
          <w:rFonts w:ascii="Arial" w:hAnsi="Arial" w:cs="Arial"/>
          <w:spacing w:val="-1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academic</w:t>
      </w:r>
      <w:r w:rsidRPr="004221F9">
        <w:rPr>
          <w:rFonts w:ascii="Arial" w:hAnsi="Arial" w:cs="Arial"/>
          <w:spacing w:val="-20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degrees</w:t>
      </w:r>
      <w:r w:rsidRPr="004221F9">
        <w:rPr>
          <w:rFonts w:ascii="Arial" w:hAnsi="Arial" w:cs="Arial"/>
          <w:spacing w:val="-15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and</w:t>
      </w:r>
      <w:r w:rsidRPr="004221F9">
        <w:rPr>
          <w:rFonts w:ascii="Arial" w:hAnsi="Arial" w:cs="Arial"/>
          <w:spacing w:val="-14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titles.</w:t>
      </w:r>
      <w:r w:rsidRPr="004221F9">
        <w:rPr>
          <w:rFonts w:ascii="Arial" w:hAnsi="Arial" w:cs="Arial"/>
          <w:spacing w:val="-14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End</w:t>
      </w:r>
      <w:r w:rsidRPr="004221F9">
        <w:rPr>
          <w:rFonts w:ascii="Arial" w:hAnsi="Arial" w:cs="Arial"/>
          <w:spacing w:val="-14"/>
          <w:sz w:val="20"/>
          <w:szCs w:val="20"/>
        </w:rPr>
        <w:t xml:space="preserve"> </w:t>
      </w:r>
      <w:r w:rsidRPr="004221F9">
        <w:rPr>
          <w:rFonts w:ascii="Arial" w:hAnsi="Arial" w:cs="Arial"/>
          <w:spacing w:val="-4"/>
          <w:sz w:val="20"/>
          <w:szCs w:val="20"/>
        </w:rPr>
        <w:t>the</w:t>
      </w:r>
      <w:r w:rsidRPr="004221F9">
        <w:rPr>
          <w:rFonts w:ascii="Arial" w:hAnsi="Arial" w:cs="Arial"/>
          <w:spacing w:val="-1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list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of</w:t>
      </w:r>
      <w:r w:rsidRPr="004221F9">
        <w:rPr>
          <w:rFonts w:ascii="Arial" w:hAnsi="Arial" w:cs="Arial"/>
          <w:spacing w:val="-13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authors</w:t>
      </w:r>
      <w:r w:rsidRPr="004221F9">
        <w:rPr>
          <w:rFonts w:ascii="Arial" w:hAnsi="Arial" w:cs="Arial"/>
          <w:spacing w:val="-18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with</w:t>
      </w:r>
      <w:r w:rsidRPr="004221F9">
        <w:rPr>
          <w:rFonts w:ascii="Arial" w:hAnsi="Arial" w:cs="Arial"/>
          <w:spacing w:val="-11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</w:t>
      </w:r>
      <w:r w:rsidRPr="004221F9">
        <w:rPr>
          <w:rFonts w:ascii="Arial" w:hAnsi="Arial" w:cs="Arial"/>
          <w:spacing w:val="-12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period.</w:t>
      </w:r>
    </w:p>
    <w:p w14:paraId="5CE4D6BB" w14:textId="77777777" w:rsidR="00044AF9" w:rsidRPr="004221F9" w:rsidRDefault="00307C70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before="23"/>
        <w:ind w:left="740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Group</w:t>
      </w:r>
      <w:r w:rsidRPr="004221F9">
        <w:rPr>
          <w:rFonts w:ascii="Arial" w:hAnsi="Arial" w:cs="Arial"/>
          <w:spacing w:val="-24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all</w:t>
      </w:r>
      <w:r w:rsidRPr="004221F9">
        <w:rPr>
          <w:rFonts w:ascii="Arial" w:hAnsi="Arial" w:cs="Arial"/>
          <w:spacing w:val="-2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institutions</w:t>
      </w:r>
      <w:r w:rsidRPr="004221F9">
        <w:rPr>
          <w:rFonts w:ascii="Arial" w:hAnsi="Arial" w:cs="Arial"/>
          <w:spacing w:val="-2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together,</w:t>
      </w:r>
      <w:r w:rsidRPr="004221F9">
        <w:rPr>
          <w:rFonts w:ascii="Arial" w:hAnsi="Arial" w:cs="Arial"/>
          <w:spacing w:val="-2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and</w:t>
      </w:r>
      <w:r w:rsidRPr="004221F9">
        <w:rPr>
          <w:rFonts w:ascii="Arial" w:hAnsi="Arial" w:cs="Arial"/>
          <w:spacing w:val="-24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provide</w:t>
      </w:r>
      <w:r w:rsidRPr="004221F9">
        <w:rPr>
          <w:rFonts w:ascii="Arial" w:hAnsi="Arial" w:cs="Arial"/>
          <w:spacing w:val="-2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institutional</w:t>
      </w:r>
      <w:r w:rsidRPr="004221F9">
        <w:rPr>
          <w:rFonts w:ascii="Arial" w:hAnsi="Arial" w:cs="Arial"/>
          <w:spacing w:val="-2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names,</w:t>
      </w:r>
      <w:r w:rsidRPr="004221F9">
        <w:rPr>
          <w:rFonts w:ascii="Arial" w:hAnsi="Arial" w:cs="Arial"/>
          <w:spacing w:val="-25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cities,</w:t>
      </w:r>
      <w:r w:rsidRPr="004221F9">
        <w:rPr>
          <w:rFonts w:ascii="Arial" w:hAnsi="Arial" w:cs="Arial"/>
          <w:spacing w:val="-24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states/provinces.</w:t>
      </w:r>
    </w:p>
    <w:p w14:paraId="520EAC9C" w14:textId="77777777" w:rsidR="00097056" w:rsidRPr="004221F9" w:rsidRDefault="00307C70" w:rsidP="00097056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before="16"/>
        <w:ind w:left="740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Include</w:t>
      </w:r>
      <w:r w:rsidRPr="004221F9">
        <w:rPr>
          <w:rFonts w:ascii="Arial" w:hAnsi="Arial" w:cs="Arial"/>
          <w:spacing w:val="-5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countries</w:t>
      </w:r>
      <w:r w:rsidRPr="004221F9">
        <w:rPr>
          <w:rFonts w:ascii="Arial" w:hAnsi="Arial" w:cs="Arial"/>
          <w:spacing w:val="-12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last</w:t>
      </w:r>
      <w:r w:rsidRPr="004221F9">
        <w:rPr>
          <w:rFonts w:ascii="Arial" w:hAnsi="Arial" w:cs="Arial"/>
          <w:spacing w:val="-7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if</w:t>
      </w:r>
      <w:r w:rsidRPr="004221F9">
        <w:rPr>
          <w:rFonts w:ascii="Arial" w:hAnsi="Arial" w:cs="Arial"/>
          <w:spacing w:val="-2"/>
          <w:sz w:val="20"/>
          <w:szCs w:val="20"/>
        </w:rPr>
        <w:t xml:space="preserve"> </w:t>
      </w:r>
      <w:r w:rsidRPr="004221F9">
        <w:rPr>
          <w:rFonts w:ascii="Arial" w:hAnsi="Arial" w:cs="Arial"/>
          <w:spacing w:val="-4"/>
          <w:sz w:val="20"/>
          <w:szCs w:val="20"/>
        </w:rPr>
        <w:t>not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from</w:t>
      </w:r>
      <w:r w:rsidRPr="004221F9">
        <w:rPr>
          <w:rFonts w:ascii="Arial" w:hAnsi="Arial" w:cs="Arial"/>
          <w:spacing w:val="-3"/>
          <w:sz w:val="20"/>
          <w:szCs w:val="20"/>
        </w:rPr>
        <w:t xml:space="preserve"> USA.</w:t>
      </w:r>
      <w:r w:rsidRPr="004221F9">
        <w:rPr>
          <w:rFonts w:ascii="Arial" w:hAnsi="Arial" w:cs="Arial"/>
          <w:spacing w:val="32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End</w:t>
      </w:r>
      <w:r w:rsidRPr="004221F9">
        <w:rPr>
          <w:rFonts w:ascii="Arial" w:hAnsi="Arial" w:cs="Arial"/>
          <w:spacing w:val="-9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the</w:t>
      </w:r>
      <w:r w:rsidRPr="004221F9">
        <w:rPr>
          <w:rFonts w:ascii="Arial" w:hAnsi="Arial" w:cs="Arial"/>
          <w:spacing w:val="-5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list</w:t>
      </w:r>
      <w:r w:rsidRPr="004221F9">
        <w:rPr>
          <w:rFonts w:ascii="Arial" w:hAnsi="Arial" w:cs="Arial"/>
          <w:spacing w:val="-6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of</w:t>
      </w:r>
      <w:r w:rsidRPr="004221F9">
        <w:rPr>
          <w:rFonts w:ascii="Arial" w:hAnsi="Arial" w:cs="Arial"/>
          <w:spacing w:val="-6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institutions</w:t>
      </w:r>
      <w:r w:rsidRPr="004221F9">
        <w:rPr>
          <w:rFonts w:ascii="Arial" w:hAnsi="Arial" w:cs="Arial"/>
          <w:spacing w:val="-12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with</w:t>
      </w:r>
      <w:r w:rsidRPr="004221F9">
        <w:rPr>
          <w:rFonts w:ascii="Arial" w:hAnsi="Arial" w:cs="Arial"/>
          <w:spacing w:val="-5"/>
          <w:sz w:val="20"/>
          <w:szCs w:val="20"/>
        </w:rPr>
        <w:t xml:space="preserve"> </w:t>
      </w:r>
      <w:r w:rsidRPr="004221F9">
        <w:rPr>
          <w:rFonts w:ascii="Arial" w:hAnsi="Arial" w:cs="Arial"/>
          <w:sz w:val="20"/>
          <w:szCs w:val="20"/>
        </w:rPr>
        <w:t>a</w:t>
      </w:r>
      <w:r w:rsidRPr="004221F9">
        <w:rPr>
          <w:rFonts w:ascii="Arial" w:hAnsi="Arial" w:cs="Arial"/>
          <w:spacing w:val="-4"/>
          <w:sz w:val="20"/>
          <w:szCs w:val="20"/>
        </w:rPr>
        <w:t xml:space="preserve"> period.</w:t>
      </w:r>
    </w:p>
    <w:p w14:paraId="1800ACFF" w14:textId="77777777" w:rsidR="00097056" w:rsidRPr="004221F9" w:rsidRDefault="00097056" w:rsidP="00097056">
      <w:pPr>
        <w:tabs>
          <w:tab w:val="left" w:pos="740"/>
          <w:tab w:val="left" w:pos="741"/>
        </w:tabs>
        <w:spacing w:before="16"/>
        <w:rPr>
          <w:rFonts w:ascii="Arial" w:hAnsi="Arial" w:cs="Arial"/>
          <w:b/>
          <w:sz w:val="20"/>
          <w:szCs w:val="20"/>
          <w:u w:val="single"/>
        </w:rPr>
      </w:pPr>
    </w:p>
    <w:p w14:paraId="6CF981AF" w14:textId="77777777" w:rsidR="00044AF9" w:rsidRPr="004221F9" w:rsidRDefault="00DC7653" w:rsidP="00097056">
      <w:pPr>
        <w:tabs>
          <w:tab w:val="left" w:pos="740"/>
          <w:tab w:val="left" w:pos="741"/>
        </w:tabs>
        <w:spacing w:before="16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b/>
          <w:sz w:val="20"/>
          <w:szCs w:val="20"/>
          <w:u w:val="single"/>
        </w:rPr>
        <w:t>Submission Process</w:t>
      </w:r>
    </w:p>
    <w:p w14:paraId="3AF1089E" w14:textId="6273BB55" w:rsidR="00D85AAC" w:rsidRPr="004221F9" w:rsidRDefault="00307C70" w:rsidP="004221F9">
      <w:pPr>
        <w:pStyle w:val="BodyText"/>
        <w:numPr>
          <w:ilvl w:val="0"/>
          <w:numId w:val="4"/>
        </w:numPr>
        <w:ind w:right="990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 xml:space="preserve">Email your </w:t>
      </w:r>
      <w:r w:rsidR="00A36E66" w:rsidRPr="004221F9">
        <w:rPr>
          <w:rFonts w:ascii="Arial" w:hAnsi="Arial" w:cs="Arial"/>
          <w:sz w:val="20"/>
          <w:szCs w:val="20"/>
        </w:rPr>
        <w:t>case/</w:t>
      </w:r>
      <w:r w:rsidRPr="004221F9">
        <w:rPr>
          <w:rFonts w:ascii="Arial" w:hAnsi="Arial" w:cs="Arial"/>
          <w:sz w:val="20"/>
          <w:szCs w:val="20"/>
        </w:rPr>
        <w:t>abstract submission as an attachment i</w:t>
      </w:r>
      <w:r w:rsidR="00DC7653" w:rsidRPr="004221F9">
        <w:rPr>
          <w:rFonts w:ascii="Arial" w:hAnsi="Arial" w:cs="Arial"/>
          <w:sz w:val="20"/>
          <w:szCs w:val="20"/>
        </w:rPr>
        <w:t>n a Microsoft Word document to</w:t>
      </w:r>
      <w:r w:rsidR="004221F9">
        <w:rPr>
          <w:rFonts w:ascii="Arial" w:hAnsi="Arial" w:cs="Arial"/>
          <w:sz w:val="20"/>
          <w:szCs w:val="20"/>
        </w:rPr>
        <w:t xml:space="preserve"> </w:t>
      </w:r>
    </w:p>
    <w:p w14:paraId="4BE45A8F" w14:textId="77777777" w:rsidR="00D85AAC" w:rsidRPr="004221F9" w:rsidRDefault="00307C70" w:rsidP="004221F9">
      <w:pPr>
        <w:pStyle w:val="BodyText"/>
        <w:ind w:left="720" w:right="2945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 xml:space="preserve">Dr. </w:t>
      </w:r>
      <w:r w:rsidR="00D85AAC" w:rsidRPr="004221F9">
        <w:rPr>
          <w:rFonts w:ascii="Arial" w:hAnsi="Arial" w:cs="Arial"/>
          <w:sz w:val="20"/>
          <w:szCs w:val="20"/>
        </w:rPr>
        <w:t>Jeffrey Fineman -</w:t>
      </w:r>
      <w:r w:rsidRPr="004221F9">
        <w:rPr>
          <w:rFonts w:ascii="Arial" w:hAnsi="Arial" w:cs="Arial"/>
          <w:sz w:val="20"/>
          <w:szCs w:val="20"/>
        </w:rPr>
        <w:t xml:space="preserve"> </w:t>
      </w:r>
      <w:hyperlink r:id="rId6">
        <w:r w:rsidRPr="004221F9">
          <w:rPr>
            <w:rFonts w:ascii="Arial" w:hAnsi="Arial" w:cs="Arial"/>
            <w:color w:val="0000FF"/>
            <w:sz w:val="20"/>
            <w:szCs w:val="20"/>
            <w:u w:val="single" w:color="0000FF"/>
          </w:rPr>
          <w:t>jeff.fineman@ucsf.edu</w:t>
        </w:r>
        <w:r w:rsidRPr="004221F9">
          <w:rPr>
            <w:rFonts w:ascii="Arial" w:hAnsi="Arial" w:cs="Arial"/>
            <w:sz w:val="20"/>
            <w:szCs w:val="20"/>
          </w:rPr>
          <w:t>.</w:t>
        </w:r>
      </w:hyperlink>
      <w:r w:rsidR="00097056" w:rsidRPr="004221F9">
        <w:rPr>
          <w:rFonts w:ascii="Arial" w:hAnsi="Arial" w:cs="Arial"/>
          <w:sz w:val="20"/>
          <w:szCs w:val="20"/>
        </w:rPr>
        <w:t xml:space="preserve"> </w:t>
      </w:r>
    </w:p>
    <w:p w14:paraId="1272EC87" w14:textId="2A859C3E" w:rsidR="00044AF9" w:rsidRDefault="00097056" w:rsidP="004221F9">
      <w:pPr>
        <w:pStyle w:val="BodyText"/>
        <w:numPr>
          <w:ilvl w:val="0"/>
          <w:numId w:val="5"/>
        </w:numPr>
        <w:ind w:right="2945"/>
        <w:rPr>
          <w:rFonts w:ascii="Arial" w:hAnsi="Arial" w:cs="Arial"/>
          <w:b/>
          <w:i/>
          <w:sz w:val="20"/>
          <w:szCs w:val="20"/>
        </w:rPr>
      </w:pPr>
      <w:r w:rsidRPr="004221F9">
        <w:rPr>
          <w:rFonts w:ascii="Arial" w:hAnsi="Arial" w:cs="Arial"/>
          <w:b/>
          <w:i/>
          <w:sz w:val="20"/>
          <w:szCs w:val="20"/>
        </w:rPr>
        <w:t>P</w:t>
      </w:r>
      <w:r w:rsidR="00DC7653" w:rsidRPr="004221F9">
        <w:rPr>
          <w:rFonts w:ascii="Arial" w:hAnsi="Arial" w:cs="Arial"/>
          <w:b/>
          <w:i/>
          <w:sz w:val="20"/>
          <w:szCs w:val="20"/>
        </w:rPr>
        <w:t>lease indicate whether the first a</w:t>
      </w:r>
      <w:r w:rsidRPr="004221F9">
        <w:rPr>
          <w:rFonts w:ascii="Arial" w:hAnsi="Arial" w:cs="Arial"/>
          <w:b/>
          <w:i/>
          <w:sz w:val="20"/>
          <w:szCs w:val="20"/>
        </w:rPr>
        <w:t>uthor is a fellow or a resident.</w:t>
      </w:r>
    </w:p>
    <w:p w14:paraId="5DE8C2F2" w14:textId="77777777" w:rsidR="00044AF9" w:rsidRPr="004221F9" w:rsidRDefault="00044AF9">
      <w:pPr>
        <w:pStyle w:val="BodyText"/>
        <w:spacing w:before="5"/>
        <w:rPr>
          <w:rFonts w:ascii="Arial" w:hAnsi="Arial" w:cs="Arial"/>
          <w:i/>
          <w:sz w:val="20"/>
          <w:szCs w:val="20"/>
        </w:rPr>
      </w:pPr>
    </w:p>
    <w:p w14:paraId="458B97D4" w14:textId="77777777" w:rsidR="00044AF9" w:rsidRPr="004221F9" w:rsidRDefault="00DC7653" w:rsidP="00097056">
      <w:pPr>
        <w:pStyle w:val="Heading1"/>
        <w:ind w:left="0"/>
        <w:rPr>
          <w:rFonts w:ascii="Arial" w:hAnsi="Arial" w:cs="Arial"/>
          <w:bCs w:val="0"/>
          <w:sz w:val="20"/>
          <w:szCs w:val="20"/>
          <w:u w:val="single"/>
        </w:rPr>
      </w:pPr>
      <w:r w:rsidRPr="004221F9">
        <w:rPr>
          <w:rFonts w:ascii="Arial" w:hAnsi="Arial" w:cs="Arial"/>
          <w:bCs w:val="0"/>
          <w:sz w:val="20"/>
          <w:szCs w:val="20"/>
          <w:u w:val="single"/>
        </w:rPr>
        <w:t>Confirmation of Receipt</w:t>
      </w:r>
    </w:p>
    <w:p w14:paraId="6BBD9A4C" w14:textId="134B5839" w:rsidR="00044AF9" w:rsidRPr="004221F9" w:rsidRDefault="004221F9" w:rsidP="00097056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you submit, y</w:t>
      </w:r>
      <w:r w:rsidR="00307C70" w:rsidRPr="004221F9">
        <w:rPr>
          <w:rFonts w:ascii="Arial" w:hAnsi="Arial" w:cs="Arial"/>
          <w:sz w:val="20"/>
          <w:szCs w:val="20"/>
        </w:rPr>
        <w:t xml:space="preserve">ou should receive a confirmation </w:t>
      </w:r>
      <w:r>
        <w:rPr>
          <w:rFonts w:ascii="Arial" w:hAnsi="Arial" w:cs="Arial"/>
          <w:sz w:val="20"/>
          <w:szCs w:val="20"/>
        </w:rPr>
        <w:t xml:space="preserve">receipt by </w:t>
      </w:r>
      <w:r w:rsidR="00307C70" w:rsidRPr="004221F9">
        <w:rPr>
          <w:rFonts w:ascii="Arial" w:hAnsi="Arial" w:cs="Arial"/>
          <w:sz w:val="20"/>
          <w:szCs w:val="20"/>
        </w:rPr>
        <w:t xml:space="preserve">email </w:t>
      </w:r>
      <w:r>
        <w:rPr>
          <w:rFonts w:ascii="Arial" w:hAnsi="Arial" w:cs="Arial"/>
          <w:sz w:val="20"/>
          <w:szCs w:val="20"/>
        </w:rPr>
        <w:t xml:space="preserve">within 48 hours. </w:t>
      </w:r>
      <w:r w:rsidR="00DC7653" w:rsidRPr="004221F9">
        <w:rPr>
          <w:rFonts w:ascii="Arial" w:hAnsi="Arial" w:cs="Arial"/>
          <w:sz w:val="20"/>
          <w:szCs w:val="20"/>
        </w:rPr>
        <w:t xml:space="preserve">If you do not receive </w:t>
      </w:r>
      <w:r w:rsidR="00307C70" w:rsidRPr="004221F9">
        <w:rPr>
          <w:rFonts w:ascii="Arial" w:hAnsi="Arial" w:cs="Arial"/>
          <w:sz w:val="20"/>
          <w:szCs w:val="20"/>
        </w:rPr>
        <w:t>an email confirmation within 48 hours, please contact Dr.</w:t>
      </w:r>
      <w:r w:rsidR="00DC7653" w:rsidRPr="004221F9">
        <w:rPr>
          <w:rFonts w:ascii="Arial" w:hAnsi="Arial" w:cs="Arial"/>
          <w:sz w:val="20"/>
          <w:szCs w:val="20"/>
        </w:rPr>
        <w:t xml:space="preserve"> </w:t>
      </w:r>
      <w:r w:rsidR="00307C70" w:rsidRPr="004221F9">
        <w:rPr>
          <w:rFonts w:ascii="Arial" w:hAnsi="Arial" w:cs="Arial"/>
          <w:sz w:val="20"/>
          <w:szCs w:val="20"/>
        </w:rPr>
        <w:t>Fineman a</w:t>
      </w:r>
      <w:r w:rsidR="00DC7653" w:rsidRPr="004221F9">
        <w:rPr>
          <w:rFonts w:ascii="Arial" w:hAnsi="Arial" w:cs="Arial"/>
          <w:sz w:val="20"/>
          <w:szCs w:val="20"/>
        </w:rPr>
        <w:t xml:space="preserve">t </w:t>
      </w:r>
      <w:hyperlink r:id="rId7" w:history="1">
        <w:r w:rsidR="00DC7653" w:rsidRPr="004221F9">
          <w:rPr>
            <w:rStyle w:val="Hyperlink"/>
            <w:rFonts w:ascii="Arial" w:hAnsi="Arial" w:cs="Arial"/>
            <w:sz w:val="20"/>
            <w:szCs w:val="20"/>
          </w:rPr>
          <w:t>jeff.fineman@ucsf.edu</w:t>
        </w:r>
      </w:hyperlink>
    </w:p>
    <w:p w14:paraId="63D54A92" w14:textId="77777777" w:rsidR="00DC7653" w:rsidRPr="004221F9" w:rsidRDefault="00DC7653" w:rsidP="00DC7653">
      <w:pPr>
        <w:pStyle w:val="BodyText"/>
        <w:ind w:left="116"/>
        <w:rPr>
          <w:rFonts w:ascii="Arial" w:hAnsi="Arial" w:cs="Arial"/>
          <w:sz w:val="20"/>
          <w:szCs w:val="20"/>
        </w:rPr>
      </w:pPr>
    </w:p>
    <w:p w14:paraId="089AB1B6" w14:textId="77777777" w:rsidR="00044AF9" w:rsidRPr="004221F9" w:rsidRDefault="00DC7653" w:rsidP="00DC7653">
      <w:pPr>
        <w:pStyle w:val="BodyText"/>
        <w:spacing w:before="5"/>
        <w:rPr>
          <w:rFonts w:ascii="Arial" w:hAnsi="Arial" w:cs="Arial"/>
          <w:b/>
          <w:sz w:val="20"/>
          <w:szCs w:val="20"/>
          <w:u w:val="single"/>
        </w:rPr>
      </w:pPr>
      <w:r w:rsidRPr="004221F9">
        <w:rPr>
          <w:rFonts w:ascii="Arial" w:hAnsi="Arial" w:cs="Arial"/>
          <w:b/>
          <w:sz w:val="20"/>
          <w:szCs w:val="20"/>
          <w:u w:val="single"/>
        </w:rPr>
        <w:t>Abstract Acceptance and Poster Guidelines</w:t>
      </w:r>
    </w:p>
    <w:p w14:paraId="3A142C5D" w14:textId="4673E7F3" w:rsidR="00044AF9" w:rsidRPr="004221F9" w:rsidRDefault="00307C70" w:rsidP="00CD6F7E">
      <w:pPr>
        <w:pStyle w:val="BodyText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 xml:space="preserve">Decision letters, along with presentation instructions, will be emailed to the presenter </w:t>
      </w:r>
      <w:r w:rsidR="00A36E66" w:rsidRPr="004221F9">
        <w:rPr>
          <w:rFonts w:ascii="Arial" w:hAnsi="Arial" w:cs="Arial"/>
          <w:sz w:val="20"/>
          <w:szCs w:val="20"/>
        </w:rPr>
        <w:t xml:space="preserve">by </w:t>
      </w:r>
      <w:r w:rsidR="006508F1">
        <w:rPr>
          <w:rFonts w:ascii="Arial" w:hAnsi="Arial" w:cs="Arial"/>
          <w:sz w:val="20"/>
          <w:szCs w:val="20"/>
        </w:rPr>
        <w:t>early March</w:t>
      </w:r>
      <w:r w:rsidR="00940783" w:rsidRPr="004221F9">
        <w:rPr>
          <w:rFonts w:ascii="Arial" w:hAnsi="Arial" w:cs="Arial"/>
          <w:sz w:val="20"/>
          <w:szCs w:val="20"/>
        </w:rPr>
        <w:t>.</w:t>
      </w:r>
    </w:p>
    <w:p w14:paraId="17018077" w14:textId="0C8FD87B" w:rsidR="00097056" w:rsidRPr="004221F9" w:rsidRDefault="00307C70" w:rsidP="00A36E66">
      <w:pPr>
        <w:tabs>
          <w:tab w:val="left" w:pos="740"/>
          <w:tab w:val="left" w:pos="741"/>
        </w:tabs>
        <w:spacing w:before="23"/>
        <w:rPr>
          <w:rFonts w:ascii="Arial" w:hAnsi="Arial" w:cs="Arial"/>
          <w:sz w:val="20"/>
          <w:szCs w:val="20"/>
        </w:rPr>
      </w:pPr>
      <w:r w:rsidRPr="004221F9">
        <w:rPr>
          <w:rFonts w:ascii="Arial" w:hAnsi="Arial" w:cs="Arial"/>
          <w:sz w:val="20"/>
          <w:szCs w:val="20"/>
        </w:rPr>
        <w:t>Please note that submitting an abstract does not constitute registration for the conference</w:t>
      </w:r>
      <w:r w:rsidR="00DC7653" w:rsidRPr="004221F9">
        <w:rPr>
          <w:rFonts w:ascii="Arial" w:hAnsi="Arial" w:cs="Arial"/>
          <w:sz w:val="20"/>
          <w:szCs w:val="20"/>
        </w:rPr>
        <w:t xml:space="preserve">. </w:t>
      </w:r>
    </w:p>
    <w:sectPr w:rsidR="00097056" w:rsidRPr="004221F9" w:rsidSect="0009705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7A6A"/>
    <w:multiLevelType w:val="hybridMultilevel"/>
    <w:tmpl w:val="13AE4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947BF1"/>
    <w:multiLevelType w:val="hybridMultilevel"/>
    <w:tmpl w:val="3AF41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F7CBA"/>
    <w:multiLevelType w:val="hybridMultilevel"/>
    <w:tmpl w:val="5E6258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9276D5"/>
    <w:multiLevelType w:val="hybridMultilevel"/>
    <w:tmpl w:val="441A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8299E"/>
    <w:multiLevelType w:val="hybridMultilevel"/>
    <w:tmpl w:val="7CE6EEA4"/>
    <w:lvl w:ilvl="0" w:tplc="BD6ECAF8">
      <w:numFmt w:val="bullet"/>
      <w:lvlText w:val="-"/>
      <w:lvlJc w:val="left"/>
      <w:pPr>
        <w:ind w:left="119" w:hanging="109"/>
      </w:pPr>
      <w:rPr>
        <w:rFonts w:ascii="Cambria" w:eastAsia="Cambria" w:hAnsi="Cambria" w:cs="Cambria" w:hint="default"/>
        <w:w w:val="100"/>
        <w:sz w:val="21"/>
        <w:szCs w:val="21"/>
      </w:rPr>
    </w:lvl>
    <w:lvl w:ilvl="1" w:tplc="0D002A6A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2" w:tplc="80D84DD2">
      <w:numFmt w:val="bullet"/>
      <w:lvlText w:val="•"/>
      <w:lvlJc w:val="left"/>
      <w:pPr>
        <w:ind w:left="1797" w:hanging="360"/>
      </w:pPr>
      <w:rPr>
        <w:rFonts w:hint="default"/>
      </w:rPr>
    </w:lvl>
    <w:lvl w:ilvl="3" w:tplc="DB7601B8">
      <w:numFmt w:val="bullet"/>
      <w:lvlText w:val="•"/>
      <w:lvlJc w:val="left"/>
      <w:pPr>
        <w:ind w:left="2855" w:hanging="360"/>
      </w:pPr>
      <w:rPr>
        <w:rFonts w:hint="default"/>
      </w:rPr>
    </w:lvl>
    <w:lvl w:ilvl="4" w:tplc="629200F2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BAC00390">
      <w:numFmt w:val="bullet"/>
      <w:lvlText w:val="•"/>
      <w:lvlJc w:val="left"/>
      <w:pPr>
        <w:ind w:left="4971" w:hanging="360"/>
      </w:pPr>
      <w:rPr>
        <w:rFonts w:hint="default"/>
      </w:rPr>
    </w:lvl>
    <w:lvl w:ilvl="6" w:tplc="EF3C50C4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F51E0C0A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444EBE04">
      <w:numFmt w:val="bullet"/>
      <w:lvlText w:val="•"/>
      <w:lvlJc w:val="left"/>
      <w:pPr>
        <w:ind w:left="8144" w:hanging="360"/>
      </w:pPr>
      <w:rPr>
        <w:rFonts w:hint="default"/>
      </w:rPr>
    </w:lvl>
  </w:abstractNum>
  <w:num w:numId="1" w16cid:durableId="351952682">
    <w:abstractNumId w:val="4"/>
  </w:num>
  <w:num w:numId="2" w16cid:durableId="2043968607">
    <w:abstractNumId w:val="1"/>
  </w:num>
  <w:num w:numId="3" w16cid:durableId="1907641260">
    <w:abstractNumId w:val="0"/>
  </w:num>
  <w:num w:numId="4" w16cid:durableId="1215894244">
    <w:abstractNumId w:val="3"/>
  </w:num>
  <w:num w:numId="5" w16cid:durableId="225723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F9"/>
    <w:rsid w:val="0002623B"/>
    <w:rsid w:val="00044AF9"/>
    <w:rsid w:val="00097056"/>
    <w:rsid w:val="000B2F26"/>
    <w:rsid w:val="00307C70"/>
    <w:rsid w:val="00400AE4"/>
    <w:rsid w:val="004221F9"/>
    <w:rsid w:val="004D7F02"/>
    <w:rsid w:val="004E40A4"/>
    <w:rsid w:val="00511BD2"/>
    <w:rsid w:val="006508F1"/>
    <w:rsid w:val="00685AB9"/>
    <w:rsid w:val="0086637C"/>
    <w:rsid w:val="008C0316"/>
    <w:rsid w:val="00940783"/>
    <w:rsid w:val="00982FB0"/>
    <w:rsid w:val="009B2151"/>
    <w:rsid w:val="009E42E9"/>
    <w:rsid w:val="00A2679C"/>
    <w:rsid w:val="00A36E66"/>
    <w:rsid w:val="00AC0AEF"/>
    <w:rsid w:val="00CD6F7E"/>
    <w:rsid w:val="00CF40E6"/>
    <w:rsid w:val="00D02958"/>
    <w:rsid w:val="00D37D4C"/>
    <w:rsid w:val="00D85AAC"/>
    <w:rsid w:val="00DC7653"/>
    <w:rsid w:val="00E24A5D"/>
    <w:rsid w:val="00E4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E9EA"/>
  <w15:docId w15:val="{BA205DB9-240F-4CF4-9F49-A1493F1F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link w:val="ListParagraphChar"/>
    <w:uiPriority w:val="1"/>
    <w:qFormat/>
    <w:pPr>
      <w:ind w:left="7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ListParagraph"/>
    <w:link w:val="Style1Char"/>
    <w:uiPriority w:val="1"/>
    <w:qFormat/>
    <w:rsid w:val="00DC7653"/>
    <w:pPr>
      <w:tabs>
        <w:tab w:val="left" w:pos="228"/>
      </w:tabs>
      <w:spacing w:before="153"/>
      <w:ind w:left="119" w:right="1182" w:firstLine="0"/>
      <w:jc w:val="center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765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DC7653"/>
    <w:rPr>
      <w:rFonts w:ascii="Cambria" w:eastAsia="Cambria" w:hAnsi="Cambria" w:cs="Cambria"/>
    </w:rPr>
  </w:style>
  <w:style w:type="character" w:customStyle="1" w:styleId="Style1Char">
    <w:name w:val="Style1 Char"/>
    <w:basedOn w:val="ListParagraphChar"/>
    <w:link w:val="Style1"/>
    <w:uiPriority w:val="1"/>
    <w:rsid w:val="00DC7653"/>
    <w:rPr>
      <w:rFonts w:ascii="Arial" w:eastAsia="Cambria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958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958"/>
    <w:rPr>
      <w:rFonts w:ascii="Cambria" w:eastAsia="Cambria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58"/>
    <w:rPr>
      <w:rFonts w:ascii="Segoe UI" w:eastAsia="Cambr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00AE4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ff.fineman@uc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.fineman@ucsf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MPD16002_Instructions_Poster_Abstract.docx</vt:lpstr>
    </vt:vector>
  </TitlesOfParts>
  <Company>UCSF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MPD16002_Instructions_Poster_Abstract.docx</dc:title>
  <dc:creator>BrooksJ</dc:creator>
  <cp:lastModifiedBy>Fineman, Jeffrey</cp:lastModifiedBy>
  <cp:revision>2</cp:revision>
  <dcterms:created xsi:type="dcterms:W3CDTF">2024-12-10T18:12:00Z</dcterms:created>
  <dcterms:modified xsi:type="dcterms:W3CDTF">2024-12-10T18:12:00Z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2018-11-13T00:00:00Z</vt:filetime>
  </property>
</Properties>
</file>